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2C5254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5A6561">
                    <w:rPr>
                      <w:sz w:val="28"/>
                      <w:szCs w:val="28"/>
                    </w:rPr>
                    <w:t xml:space="preserve">VIGÉSIMA SÉTIMA </w:t>
                  </w:r>
                  <w:r>
                    <w:rPr>
                      <w:sz w:val="28"/>
                      <w:szCs w:val="28"/>
                    </w:rPr>
                    <w:t xml:space="preserve">REUNIÃO 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</w:t>
                  </w:r>
                  <w:r w:rsidR="00127DD1">
                    <w:rPr>
                      <w:sz w:val="28"/>
                      <w:szCs w:val="28"/>
                    </w:rPr>
                    <w:t xml:space="preserve"> DE PIRACICABA, QUE SE REALIZA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AOS </w:t>
                  </w:r>
                  <w:r w:rsidR="005A6561">
                    <w:rPr>
                      <w:sz w:val="28"/>
                      <w:szCs w:val="28"/>
                    </w:rPr>
                    <w:t xml:space="preserve">DEZENOVE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5A6561">
                    <w:rPr>
                      <w:sz w:val="28"/>
                      <w:szCs w:val="28"/>
                    </w:rPr>
                    <w:t>OUTUBRO</w:t>
                  </w:r>
                  <w:r>
                    <w:rPr>
                      <w:sz w:val="28"/>
                      <w:szCs w:val="28"/>
                    </w:rPr>
                    <w:t xml:space="preserve"> 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R E D A Ç Ã O   F I N A L</w:t>
      </w:r>
    </w:p>
    <w:p w:rsidR="005D2F05" w:rsidRPr="006934E4" w:rsidRDefault="005D2F05" w:rsidP="005D2F05">
      <w:pPr>
        <w:rPr>
          <w:rFonts w:ascii="Arial" w:hAnsi="Arial" w:cs="Arial"/>
          <w:sz w:val="16"/>
          <w:szCs w:val="16"/>
        </w:rPr>
      </w:pPr>
    </w:p>
    <w:p w:rsidR="00C735A5" w:rsidRDefault="00C735A5" w:rsidP="00C735A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</w:t>
      </w:r>
      <w:r w:rsidR="00B35CAE">
        <w:rPr>
          <w:rFonts w:ascii="Arial" w:hAnsi="Arial" w:cs="Arial"/>
          <w:b/>
          <w:bCs/>
          <w:sz w:val="30"/>
          <w:szCs w:val="30"/>
        </w:rPr>
        <w:t>s</w:t>
      </w:r>
      <w:r>
        <w:rPr>
          <w:rFonts w:ascii="Arial" w:hAnsi="Arial" w:cs="Arial"/>
          <w:b/>
          <w:bCs/>
          <w:sz w:val="30"/>
          <w:szCs w:val="30"/>
        </w:rPr>
        <w:t xml:space="preserve"> de Decreto Legislativo</w:t>
      </w:r>
    </w:p>
    <w:p w:rsidR="005D2F05" w:rsidRPr="006934E4" w:rsidRDefault="005D2F05" w:rsidP="005D2F05">
      <w:pPr>
        <w:jc w:val="both"/>
        <w:rPr>
          <w:rFonts w:ascii="Arial" w:hAnsi="Arial" w:cs="Arial"/>
          <w:sz w:val="16"/>
          <w:szCs w:val="16"/>
        </w:rPr>
      </w:pPr>
    </w:p>
    <w:p w:rsidR="00B340E2" w:rsidRPr="0064177F" w:rsidRDefault="00B340E2" w:rsidP="005D2F05">
      <w:pPr>
        <w:ind w:left="1134" w:hanging="1134"/>
        <w:jc w:val="both"/>
        <w:rPr>
          <w:rFonts w:ascii="Arial" w:hAnsi="Arial" w:cs="Arial"/>
          <w:b/>
          <w:sz w:val="26"/>
          <w:szCs w:val="26"/>
        </w:rPr>
      </w:pPr>
      <w:r w:rsidRPr="0064177F">
        <w:rPr>
          <w:rFonts w:ascii="Arial" w:hAnsi="Arial" w:cs="Arial"/>
          <w:b/>
          <w:bCs/>
          <w:sz w:val="26"/>
          <w:szCs w:val="26"/>
        </w:rPr>
        <w:t>Nº 028/20 -</w:t>
      </w:r>
      <w:r w:rsidRPr="0064177F">
        <w:rPr>
          <w:rFonts w:ascii="Arial" w:hAnsi="Arial" w:cs="Arial"/>
          <w:sz w:val="26"/>
          <w:szCs w:val="26"/>
        </w:rPr>
        <w:t xml:space="preserve"> De autoria do vereador José Marcos Abdala, que concede título de “cidadão piracicabano” e dá outras providências.</w:t>
      </w:r>
    </w:p>
    <w:p w:rsidR="00B340E2" w:rsidRPr="006934E4" w:rsidRDefault="00B340E2" w:rsidP="005D2F05">
      <w:pPr>
        <w:ind w:left="1134" w:hanging="1134"/>
        <w:jc w:val="both"/>
        <w:rPr>
          <w:rFonts w:ascii="Arial" w:hAnsi="Arial" w:cs="Arial"/>
          <w:b/>
          <w:sz w:val="16"/>
          <w:szCs w:val="16"/>
        </w:rPr>
      </w:pPr>
    </w:p>
    <w:p w:rsidR="005D2F05" w:rsidRPr="00B340E2" w:rsidRDefault="00B340E2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 w:rsidRPr="00B340E2">
        <w:rPr>
          <w:rFonts w:ascii="Arial" w:hAnsi="Arial" w:cs="Arial"/>
          <w:b/>
          <w:sz w:val="26"/>
          <w:szCs w:val="26"/>
        </w:rPr>
        <w:t>Nº 029/20 -</w:t>
      </w:r>
      <w:r w:rsidRPr="00B340E2">
        <w:rPr>
          <w:rFonts w:ascii="Arial" w:hAnsi="Arial" w:cs="Arial"/>
          <w:sz w:val="26"/>
          <w:szCs w:val="26"/>
        </w:rPr>
        <w:t xml:space="preserve"> De autoria do vereador Paulo Henrique P. Ribeiro, que concede título de Cidadão Piracicabano e dá outras providências</w:t>
      </w:r>
      <w:r>
        <w:rPr>
          <w:rFonts w:ascii="Arial" w:hAnsi="Arial" w:cs="Arial"/>
          <w:sz w:val="26"/>
          <w:szCs w:val="26"/>
        </w:rPr>
        <w:t>.</w:t>
      </w:r>
      <w:r w:rsidR="005D2F05" w:rsidRPr="00B340E2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340E2" w:rsidRPr="006934E4" w:rsidRDefault="00B340E2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612443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Pr="00612443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Pr="0079607A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79607A">
        <w:rPr>
          <w:rFonts w:ascii="Arial" w:hAnsi="Arial" w:cs="Arial"/>
          <w:b/>
          <w:bCs/>
          <w:sz w:val="26"/>
          <w:szCs w:val="26"/>
        </w:rPr>
        <w:t xml:space="preserve">Nº </w:t>
      </w:r>
      <w:r w:rsidR="0079607A" w:rsidRPr="0079607A">
        <w:rPr>
          <w:rFonts w:ascii="Arial" w:hAnsi="Arial" w:cs="Arial"/>
          <w:b/>
          <w:bCs/>
          <w:sz w:val="26"/>
          <w:szCs w:val="26"/>
        </w:rPr>
        <w:t>112</w:t>
      </w:r>
      <w:r w:rsidRPr="0079607A">
        <w:rPr>
          <w:rFonts w:ascii="Arial" w:hAnsi="Arial" w:cs="Arial"/>
          <w:b/>
          <w:bCs/>
          <w:sz w:val="26"/>
          <w:szCs w:val="26"/>
        </w:rPr>
        <w:t>/20</w:t>
      </w:r>
      <w:r w:rsidR="005D2F05" w:rsidRPr="0079607A">
        <w:rPr>
          <w:rFonts w:ascii="Arial" w:hAnsi="Arial" w:cs="Arial"/>
          <w:b/>
          <w:bCs/>
          <w:sz w:val="26"/>
          <w:szCs w:val="26"/>
        </w:rPr>
        <w:t xml:space="preserve"> - </w:t>
      </w:r>
      <w:r w:rsidR="0079607A" w:rsidRPr="0079607A">
        <w:rPr>
          <w:rFonts w:ascii="Arial" w:hAnsi="Arial" w:cs="Arial"/>
          <w:sz w:val="26"/>
          <w:szCs w:val="26"/>
        </w:rPr>
        <w:t>De autoria da</w:t>
      </w:r>
      <w:r w:rsidR="005D2F05" w:rsidRPr="0079607A">
        <w:rPr>
          <w:rFonts w:ascii="Arial" w:hAnsi="Arial" w:cs="Arial"/>
          <w:sz w:val="26"/>
          <w:szCs w:val="26"/>
        </w:rPr>
        <w:t xml:space="preserve"> vereador</w:t>
      </w:r>
      <w:r w:rsidR="0079607A" w:rsidRPr="0079607A">
        <w:rPr>
          <w:rFonts w:ascii="Arial" w:hAnsi="Arial" w:cs="Arial"/>
          <w:sz w:val="26"/>
          <w:szCs w:val="26"/>
        </w:rPr>
        <w:t xml:space="preserve">a Adriana C. </w:t>
      </w:r>
      <w:proofErr w:type="spellStart"/>
      <w:r w:rsidR="0079607A" w:rsidRPr="0079607A">
        <w:rPr>
          <w:rFonts w:ascii="Arial" w:hAnsi="Arial" w:cs="Arial"/>
          <w:sz w:val="26"/>
          <w:szCs w:val="26"/>
        </w:rPr>
        <w:t>Sgrigneiro</w:t>
      </w:r>
      <w:proofErr w:type="spellEnd"/>
      <w:r w:rsidR="0079607A" w:rsidRPr="0079607A">
        <w:rPr>
          <w:rFonts w:ascii="Arial" w:hAnsi="Arial" w:cs="Arial"/>
          <w:sz w:val="26"/>
          <w:szCs w:val="26"/>
        </w:rPr>
        <w:t xml:space="preserve"> Nunes</w:t>
      </w:r>
      <w:r w:rsidR="005D2F05" w:rsidRPr="0079607A">
        <w:rPr>
          <w:rFonts w:ascii="Arial" w:hAnsi="Arial" w:cs="Arial"/>
          <w:sz w:val="26"/>
          <w:szCs w:val="26"/>
        </w:rPr>
        <w:t>, de</w:t>
      </w:r>
      <w:r w:rsidR="0079607A" w:rsidRPr="0079607A">
        <w:rPr>
          <w:rFonts w:ascii="Arial" w:hAnsi="Arial" w:cs="Arial"/>
          <w:sz w:val="26"/>
          <w:szCs w:val="26"/>
        </w:rPr>
        <w:t xml:space="preserve"> </w:t>
      </w:r>
      <w:r w:rsidR="0079607A" w:rsidRPr="0079607A">
        <w:rPr>
          <w:rFonts w:ascii="Arial" w:hAnsi="Arial" w:cs="Arial"/>
          <w:color w:val="000000"/>
          <w:sz w:val="26"/>
          <w:szCs w:val="26"/>
        </w:rPr>
        <w:t xml:space="preserve">aplausos </w:t>
      </w:r>
      <w:r w:rsidR="0079607A">
        <w:rPr>
          <w:rFonts w:ascii="Arial" w:hAnsi="Arial"/>
          <w:color w:val="000000"/>
          <w:sz w:val="26"/>
          <w:szCs w:val="26"/>
        </w:rPr>
        <w:t>à</w:t>
      </w:r>
      <w:r w:rsidR="0079607A" w:rsidRPr="0079607A">
        <w:rPr>
          <w:rFonts w:ascii="Arial" w:hAnsi="Arial"/>
          <w:color w:val="000000"/>
          <w:sz w:val="26"/>
          <w:szCs w:val="26"/>
        </w:rPr>
        <w:t xml:space="preserve"> Orquestra Feminina de Viola Caipira ‘’As Piracicabanas’’ nas pessoas de Marcela Costa, Adriana Manieri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Parizoto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,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Clelia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Oliveira Silva,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Doris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Galvane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Franzin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,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Jocilene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M.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Pecorari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,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Eclarice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Aparecida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Prezotto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Tietz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, Eliane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Bertonseli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Gaiad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, Helvetia Benedita Cristal De Souza, Ivone Maria Filhinho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Gozetto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, José Fábio Paes,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Lais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Camilo Romano,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Lázara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Aparecida Vilanova Coral, Maria Alexandra De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Goes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Sgarbiero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, Maria Eduarda De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Goes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Sgarbiero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, Maria Margarete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Spazziani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Colliaso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,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Marilza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Aparecida Stolf, Maria Inês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Delamuta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A Da Costa, Marcos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Libardi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Dellamatrice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, Roseli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Grisotto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e Samira </w:t>
      </w:r>
      <w:proofErr w:type="spellStart"/>
      <w:r w:rsidR="0079607A" w:rsidRPr="0079607A">
        <w:rPr>
          <w:rFonts w:ascii="Arial" w:hAnsi="Arial"/>
          <w:color w:val="000000"/>
          <w:sz w:val="26"/>
          <w:szCs w:val="26"/>
        </w:rPr>
        <w:t>Polezi</w:t>
      </w:r>
      <w:proofErr w:type="spellEnd"/>
      <w:r w:rsidR="0079607A" w:rsidRPr="0079607A">
        <w:rPr>
          <w:rFonts w:ascii="Arial" w:hAnsi="Arial"/>
          <w:color w:val="000000"/>
          <w:sz w:val="26"/>
          <w:szCs w:val="26"/>
        </w:rPr>
        <w:t xml:space="preserve"> Silva pelos seus 10 anos de orquestra e contribuição com o cultivo da música e cultura caipira para a cidade de Piracicaba.</w:t>
      </w:r>
    </w:p>
    <w:p w:rsidR="005D2F05" w:rsidRPr="00612443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35E8A">
        <w:rPr>
          <w:rFonts w:ascii="Arial" w:hAnsi="Arial" w:cs="Arial"/>
          <w:b/>
          <w:bCs/>
          <w:sz w:val="26"/>
          <w:szCs w:val="26"/>
        </w:rPr>
        <w:t>113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 </w:t>
      </w:r>
      <w:r w:rsidR="005D2F05">
        <w:rPr>
          <w:rFonts w:ascii="Arial" w:hAnsi="Arial" w:cs="Arial"/>
          <w:sz w:val="26"/>
          <w:szCs w:val="26"/>
        </w:rPr>
        <w:t xml:space="preserve">De autoria do vereador </w:t>
      </w:r>
      <w:r w:rsidR="00035E8A">
        <w:rPr>
          <w:rFonts w:ascii="Arial" w:hAnsi="Arial" w:cs="Arial"/>
          <w:sz w:val="26"/>
          <w:szCs w:val="26"/>
        </w:rPr>
        <w:t>José Marcos Abdala</w:t>
      </w:r>
      <w:r w:rsidR="005D2F05">
        <w:rPr>
          <w:rFonts w:ascii="Arial" w:hAnsi="Arial" w:cs="Arial"/>
          <w:sz w:val="26"/>
          <w:szCs w:val="26"/>
        </w:rPr>
        <w:t>, de</w:t>
      </w:r>
      <w:r w:rsidR="00035E8A">
        <w:rPr>
          <w:rFonts w:ascii="Arial" w:hAnsi="Arial" w:cs="Arial"/>
          <w:sz w:val="26"/>
          <w:szCs w:val="26"/>
        </w:rPr>
        <w:t xml:space="preserve"> repúdio ao Decreto Federal nº 10.502/2020, que “institui a Política Nacional de Educação Especial: Equitativa, Inclusiva e com Aprendizado ao Longo da Vida”.</w:t>
      </w:r>
    </w:p>
    <w:p w:rsidR="005D2F05" w:rsidRPr="00612443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Pr="0064177F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64177F">
        <w:rPr>
          <w:rFonts w:ascii="Arial" w:hAnsi="Arial" w:cs="Arial"/>
          <w:b/>
          <w:bCs/>
          <w:sz w:val="26"/>
          <w:szCs w:val="26"/>
        </w:rPr>
        <w:t xml:space="preserve">Nº </w:t>
      </w:r>
      <w:r w:rsidR="0064177F" w:rsidRPr="0064177F">
        <w:rPr>
          <w:rFonts w:ascii="Arial" w:hAnsi="Arial" w:cs="Arial"/>
          <w:b/>
          <w:bCs/>
          <w:sz w:val="26"/>
          <w:szCs w:val="26"/>
        </w:rPr>
        <w:t>114</w:t>
      </w:r>
      <w:r w:rsidRPr="0064177F">
        <w:rPr>
          <w:rFonts w:ascii="Arial" w:hAnsi="Arial" w:cs="Arial"/>
          <w:b/>
          <w:bCs/>
          <w:sz w:val="26"/>
          <w:szCs w:val="26"/>
        </w:rPr>
        <w:t>/20</w:t>
      </w:r>
      <w:r w:rsidR="005D2F05" w:rsidRPr="0064177F">
        <w:rPr>
          <w:rFonts w:ascii="Arial" w:hAnsi="Arial" w:cs="Arial"/>
          <w:b/>
          <w:bCs/>
          <w:sz w:val="26"/>
          <w:szCs w:val="26"/>
        </w:rPr>
        <w:t xml:space="preserve"> - </w:t>
      </w:r>
      <w:r w:rsidR="005D2F05" w:rsidRPr="0064177F">
        <w:rPr>
          <w:rFonts w:ascii="Arial" w:hAnsi="Arial" w:cs="Arial"/>
          <w:sz w:val="26"/>
          <w:szCs w:val="26"/>
        </w:rPr>
        <w:t xml:space="preserve">De autoria do vereador </w:t>
      </w:r>
      <w:r w:rsidR="0064177F" w:rsidRPr="0064177F">
        <w:rPr>
          <w:rFonts w:ascii="Arial" w:hAnsi="Arial" w:cs="Arial"/>
          <w:sz w:val="26"/>
          <w:szCs w:val="26"/>
        </w:rPr>
        <w:t xml:space="preserve">Laércio Trevisan Júnior, </w:t>
      </w:r>
      <w:r w:rsidR="005D2F05" w:rsidRPr="0064177F">
        <w:rPr>
          <w:rFonts w:ascii="Arial" w:hAnsi="Arial" w:cs="Arial"/>
          <w:sz w:val="26"/>
          <w:szCs w:val="26"/>
        </w:rPr>
        <w:t>de</w:t>
      </w:r>
      <w:r w:rsidR="0064177F" w:rsidRPr="0064177F">
        <w:rPr>
          <w:rFonts w:ascii="Arial" w:hAnsi="Arial" w:cs="Arial"/>
          <w:sz w:val="26"/>
          <w:szCs w:val="26"/>
        </w:rPr>
        <w:t xml:space="preserve"> aplausos ao Hospital Veterinário Piracicaba (Dr. Jacob Plácido </w:t>
      </w:r>
      <w:proofErr w:type="spellStart"/>
      <w:r w:rsidR="0064177F" w:rsidRPr="0064177F">
        <w:rPr>
          <w:rFonts w:ascii="Arial" w:hAnsi="Arial" w:cs="Arial"/>
          <w:sz w:val="26"/>
          <w:szCs w:val="26"/>
        </w:rPr>
        <w:t>Justolin</w:t>
      </w:r>
      <w:proofErr w:type="spellEnd"/>
      <w:r w:rsidR="0064177F" w:rsidRPr="0064177F">
        <w:rPr>
          <w:rFonts w:ascii="Arial" w:hAnsi="Arial" w:cs="Arial"/>
          <w:sz w:val="26"/>
          <w:szCs w:val="26"/>
        </w:rPr>
        <w:t xml:space="preserve"> – In memoriam), pelos 45 anos de fundação, história e relevantes serviços prestados na área da medicina veterinária, em principal, aos serviços de voluntariado na cidade de Piracicaba.</w:t>
      </w:r>
    </w:p>
    <w:p w:rsidR="005D2F05" w:rsidRPr="00612443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4177F">
        <w:rPr>
          <w:rFonts w:ascii="Arial" w:hAnsi="Arial" w:cs="Arial"/>
          <w:b/>
          <w:bCs/>
          <w:sz w:val="26"/>
          <w:szCs w:val="26"/>
        </w:rPr>
        <w:t>115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 </w:t>
      </w:r>
      <w:r w:rsidR="005D2F05">
        <w:rPr>
          <w:rFonts w:ascii="Arial" w:hAnsi="Arial" w:cs="Arial"/>
          <w:sz w:val="26"/>
          <w:szCs w:val="26"/>
        </w:rPr>
        <w:t xml:space="preserve">De autoria do vereador </w:t>
      </w:r>
      <w:r w:rsidR="0064177F">
        <w:rPr>
          <w:rFonts w:ascii="Arial" w:hAnsi="Arial" w:cs="Arial"/>
          <w:sz w:val="26"/>
          <w:szCs w:val="26"/>
        </w:rPr>
        <w:t>Dirceu Alves da Silva</w:t>
      </w:r>
      <w:r w:rsidR="005D2F05">
        <w:rPr>
          <w:rFonts w:ascii="Arial" w:hAnsi="Arial" w:cs="Arial"/>
          <w:sz w:val="26"/>
          <w:szCs w:val="26"/>
        </w:rPr>
        <w:t>, de</w:t>
      </w:r>
      <w:r w:rsidR="0064177F">
        <w:rPr>
          <w:rFonts w:ascii="Arial" w:hAnsi="Arial" w:cs="Arial"/>
          <w:sz w:val="26"/>
          <w:szCs w:val="26"/>
        </w:rPr>
        <w:t xml:space="preserve"> apelo ao Governo do Estado de São Paulo para que agilize a construção do hospital veterinário em Piracicaba.</w:t>
      </w:r>
    </w:p>
    <w:p w:rsidR="005D2F05" w:rsidRPr="009B143E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lastRenderedPageBreak/>
        <w:t>Requerimentos</w:t>
      </w:r>
    </w:p>
    <w:p w:rsidR="005D2F05" w:rsidRPr="009B143E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Pr="0044351A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A2196">
        <w:rPr>
          <w:rFonts w:ascii="Arial" w:hAnsi="Arial" w:cs="Arial"/>
          <w:b/>
          <w:bCs/>
          <w:sz w:val="26"/>
          <w:szCs w:val="26"/>
        </w:rPr>
        <w:t>481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44351A">
        <w:rPr>
          <w:rFonts w:ascii="Arial" w:hAnsi="Arial" w:cs="Arial"/>
          <w:sz w:val="26"/>
          <w:szCs w:val="26"/>
        </w:rPr>
        <w:t xml:space="preserve">Paulo Henrique Paranhos </w:t>
      </w:r>
      <w:r w:rsidR="0044351A" w:rsidRPr="0044351A">
        <w:rPr>
          <w:rFonts w:ascii="Arial" w:hAnsi="Arial" w:cs="Arial"/>
          <w:sz w:val="26"/>
          <w:szCs w:val="26"/>
        </w:rPr>
        <w:t xml:space="preserve">Ribeiro, </w:t>
      </w:r>
      <w:r w:rsidR="0044351A">
        <w:rPr>
          <w:rFonts w:ascii="Arial" w:hAnsi="Arial" w:cs="Arial"/>
          <w:sz w:val="26"/>
          <w:szCs w:val="26"/>
        </w:rPr>
        <w:t>voto de c</w:t>
      </w:r>
      <w:r w:rsidR="0044351A" w:rsidRPr="0044351A">
        <w:rPr>
          <w:rFonts w:ascii="Arial" w:hAnsi="Arial" w:cs="Arial"/>
          <w:sz w:val="26"/>
          <w:szCs w:val="26"/>
        </w:rPr>
        <w:t xml:space="preserve">ongratulações ao Senhor Pastor Manoel </w:t>
      </w:r>
      <w:proofErr w:type="spellStart"/>
      <w:r w:rsidR="0044351A" w:rsidRPr="0044351A">
        <w:rPr>
          <w:rFonts w:ascii="Arial" w:hAnsi="Arial" w:cs="Arial"/>
          <w:sz w:val="26"/>
          <w:szCs w:val="26"/>
        </w:rPr>
        <w:t>Missias</w:t>
      </w:r>
      <w:proofErr w:type="spellEnd"/>
      <w:r w:rsidR="0044351A" w:rsidRPr="0044351A">
        <w:rPr>
          <w:rFonts w:ascii="Arial" w:hAnsi="Arial" w:cs="Arial"/>
          <w:sz w:val="26"/>
          <w:szCs w:val="26"/>
        </w:rPr>
        <w:t xml:space="preserve"> Ribeiro da Silva, Coordenador Regional da UFP – Universal nas Forças Policiais pertencentes </w:t>
      </w:r>
      <w:r w:rsidR="0044351A">
        <w:rPr>
          <w:rFonts w:ascii="Arial" w:hAnsi="Arial" w:cs="Arial"/>
          <w:sz w:val="26"/>
          <w:szCs w:val="26"/>
        </w:rPr>
        <w:t>à</w:t>
      </w:r>
      <w:r w:rsidR="0044351A" w:rsidRPr="0044351A">
        <w:rPr>
          <w:rFonts w:ascii="Arial" w:hAnsi="Arial" w:cs="Arial"/>
          <w:sz w:val="26"/>
          <w:szCs w:val="26"/>
        </w:rPr>
        <w:t xml:space="preserve"> IURD – Sede e região, pelos relevantes trabalhos evangelísticos nos Batalhões das Polícia Militar, nas Delegacias da Polícia Civil e na Guarda Civil Municipal de Piracicaba e região.</w:t>
      </w:r>
    </w:p>
    <w:p w:rsidR="005D2F05" w:rsidRPr="009B143E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Pr="00AE5636" w:rsidRDefault="00B25E4F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482</w:t>
      </w:r>
      <w:r w:rsidR="00AE5636">
        <w:rPr>
          <w:rFonts w:ascii="Arial" w:hAnsi="Arial" w:cs="Arial"/>
          <w:b/>
          <w:bCs/>
          <w:sz w:val="26"/>
          <w:szCs w:val="26"/>
        </w:rPr>
        <w:t>/20 -</w:t>
      </w:r>
      <w:r w:rsidR="00AE5636">
        <w:rPr>
          <w:rFonts w:ascii="Arial" w:hAnsi="Arial" w:cs="Arial"/>
          <w:sz w:val="26"/>
          <w:szCs w:val="26"/>
        </w:rPr>
        <w:t xml:space="preserve"> De autoria do vereador Paulo Henrique Paranhos </w:t>
      </w:r>
      <w:r w:rsidR="00AE5636" w:rsidRPr="00AE5636">
        <w:rPr>
          <w:rFonts w:ascii="Arial" w:hAnsi="Arial" w:cs="Arial"/>
          <w:sz w:val="26"/>
          <w:szCs w:val="26"/>
        </w:rPr>
        <w:t>Ribeiro, voto de congratulações ao Senhor Pastor Fernando Pereira Dias, Coordenador Regional da UNP – Universal Nos Presídios pertencentes a IURD – Sede e região, pelos relevantes trabalhos evangelísticos nos presídios de Piracicaba e região.</w:t>
      </w:r>
    </w:p>
    <w:p w:rsidR="00AE5636" w:rsidRPr="009B143E" w:rsidRDefault="00AE5636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E5636">
        <w:rPr>
          <w:rFonts w:ascii="Arial" w:hAnsi="Arial" w:cs="Arial"/>
          <w:b/>
          <w:bCs/>
          <w:sz w:val="26"/>
          <w:szCs w:val="26"/>
        </w:rPr>
        <w:t>484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AE5636">
        <w:rPr>
          <w:rFonts w:ascii="Arial" w:hAnsi="Arial" w:cs="Arial"/>
          <w:sz w:val="26"/>
          <w:szCs w:val="26"/>
        </w:rPr>
        <w:t xml:space="preserve">Lair Braga, </w:t>
      </w:r>
      <w:r w:rsidR="005D2F05">
        <w:rPr>
          <w:rFonts w:ascii="Arial" w:hAnsi="Arial" w:cs="Arial"/>
          <w:sz w:val="26"/>
          <w:szCs w:val="26"/>
        </w:rPr>
        <w:t>que solicita informações ao Chefe do Executivo sobre</w:t>
      </w:r>
      <w:r w:rsidR="00AE5636">
        <w:rPr>
          <w:rFonts w:ascii="Arial" w:hAnsi="Arial" w:cs="Arial"/>
          <w:sz w:val="26"/>
          <w:szCs w:val="26"/>
        </w:rPr>
        <w:t xml:space="preserve"> o horário estendido da Rede Pública Municipal de Ensino.</w:t>
      </w:r>
    </w:p>
    <w:p w:rsidR="005D2F05" w:rsidRPr="009B143E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E5636">
        <w:rPr>
          <w:rFonts w:ascii="Arial" w:hAnsi="Arial" w:cs="Arial"/>
          <w:b/>
          <w:bCs/>
          <w:sz w:val="26"/>
          <w:szCs w:val="26"/>
        </w:rPr>
        <w:t>485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AE5636">
        <w:rPr>
          <w:rFonts w:ascii="Arial" w:hAnsi="Arial" w:cs="Arial"/>
          <w:sz w:val="26"/>
          <w:szCs w:val="26"/>
        </w:rPr>
        <w:t xml:space="preserve">Lair Braga, </w:t>
      </w:r>
      <w:r w:rsidR="005D2F05">
        <w:rPr>
          <w:rFonts w:ascii="Arial" w:hAnsi="Arial" w:cs="Arial"/>
          <w:sz w:val="26"/>
          <w:szCs w:val="26"/>
        </w:rPr>
        <w:t>que solicita informações ao Chefe do Executivo sobre</w:t>
      </w:r>
      <w:r w:rsidR="00AE5636">
        <w:rPr>
          <w:rFonts w:ascii="Arial" w:hAnsi="Arial" w:cs="Arial"/>
          <w:sz w:val="26"/>
          <w:szCs w:val="26"/>
        </w:rPr>
        <w:t xml:space="preserve"> 0o fornecimento de leite e suplementação alimentar.</w:t>
      </w:r>
    </w:p>
    <w:p w:rsidR="005D2F05" w:rsidRPr="009B143E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931A9">
        <w:rPr>
          <w:rFonts w:ascii="Arial" w:hAnsi="Arial" w:cs="Arial"/>
          <w:b/>
          <w:bCs/>
          <w:sz w:val="26"/>
          <w:szCs w:val="26"/>
        </w:rPr>
        <w:t>486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4931A9">
        <w:rPr>
          <w:rFonts w:ascii="Arial" w:hAnsi="Arial" w:cs="Arial"/>
          <w:sz w:val="26"/>
          <w:szCs w:val="26"/>
        </w:rPr>
        <w:t xml:space="preserve">Lair Braga, </w:t>
      </w:r>
      <w:r w:rsidR="005D2F05">
        <w:rPr>
          <w:rFonts w:ascii="Arial" w:hAnsi="Arial" w:cs="Arial"/>
          <w:sz w:val="26"/>
          <w:szCs w:val="26"/>
        </w:rPr>
        <w:t>que solicita inf</w:t>
      </w:r>
      <w:r w:rsidR="004931A9">
        <w:rPr>
          <w:rFonts w:ascii="Arial" w:hAnsi="Arial" w:cs="Arial"/>
          <w:sz w:val="26"/>
          <w:szCs w:val="26"/>
        </w:rPr>
        <w:t xml:space="preserve">ormações ao Chefe do Executivo </w:t>
      </w:r>
      <w:r w:rsidR="005D2F05">
        <w:rPr>
          <w:rFonts w:ascii="Arial" w:hAnsi="Arial" w:cs="Arial"/>
          <w:sz w:val="26"/>
          <w:szCs w:val="26"/>
        </w:rPr>
        <w:t>sobre</w:t>
      </w:r>
      <w:r w:rsidR="004931A9">
        <w:rPr>
          <w:rFonts w:ascii="Arial" w:hAnsi="Arial" w:cs="Arial"/>
          <w:sz w:val="26"/>
          <w:szCs w:val="26"/>
        </w:rPr>
        <w:t xml:space="preserve"> a Indicação nº 2454/19.</w:t>
      </w:r>
    </w:p>
    <w:p w:rsidR="005D2F05" w:rsidRPr="009B143E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Pr="004931A9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931A9">
        <w:rPr>
          <w:rFonts w:ascii="Arial" w:hAnsi="Arial" w:cs="Arial"/>
          <w:b/>
          <w:bCs/>
          <w:sz w:val="26"/>
          <w:szCs w:val="26"/>
        </w:rPr>
        <w:t>487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4931A9">
        <w:rPr>
          <w:rFonts w:ascii="Arial" w:hAnsi="Arial" w:cs="Arial"/>
          <w:sz w:val="26"/>
          <w:szCs w:val="26"/>
        </w:rPr>
        <w:t xml:space="preserve">Laércio Trevisan Júnior, </w:t>
      </w:r>
      <w:r w:rsidR="005D2F05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5D2F05" w:rsidRPr="004931A9">
        <w:rPr>
          <w:rFonts w:ascii="Arial" w:hAnsi="Arial" w:cs="Arial"/>
          <w:sz w:val="26"/>
          <w:szCs w:val="26"/>
        </w:rPr>
        <w:t>sobre</w:t>
      </w:r>
      <w:r w:rsidR="004931A9" w:rsidRPr="004931A9">
        <w:rPr>
          <w:rFonts w:ascii="Arial" w:hAnsi="Arial" w:cs="Arial"/>
          <w:sz w:val="26"/>
          <w:szCs w:val="26"/>
        </w:rPr>
        <w:t xml:space="preserve"> aber</w:t>
      </w:r>
      <w:r w:rsidR="004931A9">
        <w:rPr>
          <w:rFonts w:ascii="Arial" w:hAnsi="Arial" w:cs="Arial"/>
          <w:sz w:val="26"/>
          <w:szCs w:val="26"/>
        </w:rPr>
        <w:t>tura de Áreas de Lazer no Municí</w:t>
      </w:r>
      <w:r w:rsidR="004931A9" w:rsidRPr="004931A9">
        <w:rPr>
          <w:rFonts w:ascii="Arial" w:hAnsi="Arial" w:cs="Arial"/>
          <w:sz w:val="26"/>
          <w:szCs w:val="26"/>
        </w:rPr>
        <w:t>pio de Piracicaba.</w:t>
      </w:r>
    </w:p>
    <w:p w:rsidR="005D2F05" w:rsidRPr="009B143E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5D2F05" w:rsidRPr="009B143E" w:rsidRDefault="005D2F05" w:rsidP="005D2F05">
      <w:pPr>
        <w:pStyle w:val="Ttulo4"/>
        <w:rPr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 Complementar</w:t>
      </w:r>
    </w:p>
    <w:p w:rsidR="005D2F05" w:rsidRPr="009B143E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052D7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003/20 -</w:t>
      </w:r>
      <w:r>
        <w:rPr>
          <w:rFonts w:ascii="Arial" w:hAnsi="Arial" w:cs="Arial"/>
          <w:sz w:val="26"/>
          <w:szCs w:val="26"/>
        </w:rPr>
        <w:t xml:space="preserve"> De autoria do vereador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 xml:space="preserve">, que </w:t>
      </w:r>
      <w:r>
        <w:rPr>
          <w:rFonts w:ascii="Arial" w:hAnsi="Arial"/>
          <w:sz w:val="26"/>
          <w:szCs w:val="26"/>
        </w:rPr>
        <w:t xml:space="preserve">altera e acrescenta dispositivos na Lei Complementar nº 221/08, que “dispõe sobre a consolidação das leis que disciplinam as atividades, os programas e as iniciativas na área da saúde e higiene pública do município de Piracicaba, bem como especifica a natureza e as funções da Secretaria Municipal da Saúde (SEMS) e suas Unidades Auxiliares na gestão da Saúde”, e suas alterações, </w:t>
      </w:r>
      <w:r>
        <w:rPr>
          <w:rFonts w:ascii="Arial" w:hAnsi="Arial" w:cs="Arial"/>
          <w:b/>
          <w:sz w:val="26"/>
          <w:szCs w:val="26"/>
        </w:rPr>
        <w:t>(com Nova Redação).</w:t>
      </w:r>
    </w:p>
    <w:p w:rsidR="005D2F05" w:rsidRPr="009B143E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9B143E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2B5DD2" w:rsidRDefault="002B5DD2" w:rsidP="002B5DD2">
      <w:pPr>
        <w:ind w:left="1134" w:hanging="113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080/20 - </w:t>
      </w:r>
      <w:r>
        <w:rPr>
          <w:rFonts w:ascii="Arial" w:hAnsi="Arial" w:cs="Arial"/>
          <w:sz w:val="26"/>
          <w:szCs w:val="26"/>
        </w:rPr>
        <w:t xml:space="preserve">De autoria do vereador Paulo Roberto de Campos, que denomina de “Professora Maria Zélia </w:t>
      </w:r>
      <w:proofErr w:type="spellStart"/>
      <w:r>
        <w:rPr>
          <w:rFonts w:ascii="Arial" w:hAnsi="Arial" w:cs="Arial"/>
          <w:sz w:val="26"/>
          <w:szCs w:val="26"/>
        </w:rPr>
        <w:t>Angeli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Goldchmidt</w:t>
      </w:r>
      <w:proofErr w:type="spellEnd"/>
      <w:r>
        <w:rPr>
          <w:rFonts w:ascii="Arial" w:hAnsi="Arial" w:cs="Arial"/>
          <w:sz w:val="26"/>
          <w:szCs w:val="26"/>
        </w:rPr>
        <w:t xml:space="preserve">”, via pública do Bairro Dois Córregos e revoga a Lei nº 8657/17, </w:t>
      </w:r>
      <w:r>
        <w:rPr>
          <w:rFonts w:ascii="Arial" w:hAnsi="Arial" w:cs="Arial"/>
          <w:b/>
          <w:sz w:val="26"/>
          <w:szCs w:val="26"/>
        </w:rPr>
        <w:t>(com Nova Redação).</w:t>
      </w:r>
    </w:p>
    <w:p w:rsidR="002B5DD2" w:rsidRDefault="002B5DD2" w:rsidP="002B5DD2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9B143E" w:rsidRPr="009B143E" w:rsidRDefault="009B143E" w:rsidP="002B5DD2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2B5DD2" w:rsidP="002B5DD2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081/20 - </w:t>
      </w:r>
      <w:r>
        <w:rPr>
          <w:rFonts w:ascii="Arial" w:hAnsi="Arial" w:cs="Arial"/>
          <w:sz w:val="26"/>
          <w:szCs w:val="26"/>
        </w:rPr>
        <w:t xml:space="preserve">De autoria do vereador Wagner Alexandre de Oliveira, que denomina de “Heitor Soledade”, a estrada não oficial na localidade rural conhecida como Sítio Santo </w:t>
      </w:r>
      <w:proofErr w:type="spellStart"/>
      <w:r>
        <w:rPr>
          <w:rFonts w:ascii="Arial" w:hAnsi="Arial" w:cs="Arial"/>
          <w:sz w:val="26"/>
          <w:szCs w:val="26"/>
        </w:rPr>
        <w:t>Antonio</w:t>
      </w:r>
      <w:proofErr w:type="spellEnd"/>
      <w:r>
        <w:rPr>
          <w:rFonts w:ascii="Arial" w:hAnsi="Arial" w:cs="Arial"/>
          <w:sz w:val="26"/>
          <w:szCs w:val="26"/>
        </w:rPr>
        <w:t xml:space="preserve">, neste Município, </w:t>
      </w:r>
      <w:r>
        <w:rPr>
          <w:rFonts w:ascii="Arial" w:hAnsi="Arial" w:cs="Arial"/>
          <w:b/>
          <w:sz w:val="26"/>
          <w:szCs w:val="26"/>
        </w:rPr>
        <w:t>(com Nova Redação).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2B5DD2" w:rsidRPr="009B143E" w:rsidRDefault="002B5DD2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2B5DD2" w:rsidRDefault="002B5DD2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086/20 - </w:t>
      </w:r>
      <w:r>
        <w:rPr>
          <w:rFonts w:ascii="Arial" w:hAnsi="Arial" w:cs="Arial"/>
          <w:sz w:val="26"/>
          <w:szCs w:val="26"/>
        </w:rPr>
        <w:t xml:space="preserve">De autoria do vereador Ronaldo </w:t>
      </w:r>
      <w:proofErr w:type="spellStart"/>
      <w:r>
        <w:rPr>
          <w:rFonts w:ascii="Arial" w:hAnsi="Arial" w:cs="Arial"/>
          <w:sz w:val="26"/>
          <w:szCs w:val="26"/>
        </w:rPr>
        <w:t>Moschini</w:t>
      </w:r>
      <w:proofErr w:type="spellEnd"/>
      <w:r>
        <w:rPr>
          <w:rFonts w:ascii="Arial" w:hAnsi="Arial" w:cs="Arial"/>
          <w:sz w:val="26"/>
          <w:szCs w:val="26"/>
        </w:rPr>
        <w:t xml:space="preserve"> da Silva, que denomina de “Sônia Mesquita Lara”, a área da farmácia localizada nas dependências da UBS – Unidade Básica de Saúde Caxambu Piracicaba, Bairro Caxambu, </w:t>
      </w:r>
      <w:r>
        <w:rPr>
          <w:rFonts w:ascii="Arial" w:hAnsi="Arial" w:cs="Arial"/>
          <w:b/>
          <w:sz w:val="26"/>
          <w:szCs w:val="26"/>
        </w:rPr>
        <w:t>(com Nova Redação).</w:t>
      </w:r>
    </w:p>
    <w:p w:rsidR="002B5DD2" w:rsidRPr="009B143E" w:rsidRDefault="002B5DD2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2B5DD2" w:rsidRDefault="002B5DD2" w:rsidP="002B5DD2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150/20 -</w:t>
      </w:r>
      <w:r>
        <w:rPr>
          <w:rFonts w:ascii="Arial" w:hAnsi="Arial" w:cs="Arial"/>
          <w:sz w:val="26"/>
          <w:szCs w:val="26"/>
        </w:rPr>
        <w:t xml:space="preserve"> De autoria da Comissão de Legislação, Justiça e Redação, que </w:t>
      </w:r>
      <w:r>
        <w:rPr>
          <w:rFonts w:ascii="Arial" w:hAnsi="Arial"/>
          <w:sz w:val="24"/>
          <w:szCs w:val="24"/>
        </w:rPr>
        <w:t>dispõe sobre denominação do Sistema de Lazer 02 (dois) do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loteamento Vem Viver Piracicaba I, no bairro Vila Sônia, neste Município e revoga as Leis nº 9.216/19 e nº 9.412/2020.</w:t>
      </w:r>
      <w:r>
        <w:rPr>
          <w:rFonts w:ascii="Arial" w:hAnsi="Arial" w:cs="Arial"/>
          <w:sz w:val="26"/>
          <w:szCs w:val="26"/>
          <w:lang w:val="pt-PT"/>
        </w:rPr>
        <w:t xml:space="preserve"> </w:t>
      </w:r>
    </w:p>
    <w:p w:rsidR="002B5DD2" w:rsidRPr="009B143E" w:rsidRDefault="002B5DD2" w:rsidP="002B5DD2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2B5DD2" w:rsidP="002B5DD2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151/20 - </w:t>
      </w:r>
      <w:r>
        <w:rPr>
          <w:rFonts w:ascii="Arial" w:hAnsi="Arial" w:cs="Arial"/>
          <w:sz w:val="26"/>
          <w:szCs w:val="26"/>
        </w:rPr>
        <w:t xml:space="preserve">De autoria da Comissão de Legislação, Justiça e Redação, que </w:t>
      </w:r>
      <w:r>
        <w:rPr>
          <w:rFonts w:ascii="Arial" w:hAnsi="Arial"/>
          <w:sz w:val="24"/>
          <w:szCs w:val="24"/>
        </w:rPr>
        <w:t>dispõe sobre denominação de via pública e seu prolongamento,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nos bairros Vila Fátima, Guamium e Mário Dedini, neste Município e revoga a Lei nº 3.419/92.</w:t>
      </w:r>
    </w:p>
    <w:p w:rsidR="005D2F05" w:rsidRPr="009B143E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9B143E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C776AA" w:rsidP="005D2F05">
      <w:pPr>
        <w:pStyle w:val="Ttulo4"/>
      </w:pPr>
      <w:r>
        <w:t>Projeto</w:t>
      </w:r>
      <w:r w:rsidR="005D2F05">
        <w:t xml:space="preserve"> de Lei</w:t>
      </w:r>
    </w:p>
    <w:p w:rsidR="005D2F05" w:rsidRPr="009B143E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Pr="00C776AA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776AA">
        <w:rPr>
          <w:rFonts w:ascii="Arial" w:hAnsi="Arial" w:cs="Arial"/>
          <w:b/>
          <w:bCs/>
          <w:sz w:val="26"/>
          <w:szCs w:val="26"/>
        </w:rPr>
        <w:t>075/20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C776AA">
        <w:rPr>
          <w:rFonts w:ascii="Arial" w:hAnsi="Arial" w:cs="Arial"/>
          <w:sz w:val="26"/>
          <w:szCs w:val="26"/>
        </w:rPr>
        <w:t xml:space="preserve"> Executivo, </w:t>
      </w:r>
      <w:r w:rsidR="00C776AA" w:rsidRPr="00C776AA">
        <w:rPr>
          <w:rFonts w:ascii="Arial" w:hAnsi="Arial" w:cs="Arial"/>
          <w:sz w:val="26"/>
          <w:szCs w:val="26"/>
        </w:rPr>
        <w:t xml:space="preserve">que </w:t>
      </w:r>
      <w:r w:rsidR="00C776AA" w:rsidRPr="00C776AA">
        <w:rPr>
          <w:rFonts w:ascii="Arial" w:eastAsia="Arial" w:hAnsi="Arial" w:cs="Arial"/>
          <w:bCs/>
          <w:sz w:val="26"/>
          <w:szCs w:val="26"/>
        </w:rPr>
        <w:t>autoriza o Município de Piracicaba a</w:t>
      </w:r>
      <w:r w:rsidR="00C776AA" w:rsidRPr="00C776AA">
        <w:rPr>
          <w:rFonts w:ascii="Arial" w:hAnsi="Arial" w:cs="Arial"/>
          <w:sz w:val="26"/>
          <w:szCs w:val="26"/>
        </w:rPr>
        <w:t xml:space="preserve"> desincorporar da classe de bens de uso comum do povo e incorporar à classe de bens patrimoniais do Município, área </w:t>
      </w:r>
      <w:r w:rsidR="00C776AA" w:rsidRPr="00C776AA">
        <w:rPr>
          <w:rFonts w:ascii="Arial" w:eastAsia="Arial" w:hAnsi="Arial" w:cs="Arial"/>
          <w:bCs/>
          <w:sz w:val="26"/>
          <w:szCs w:val="26"/>
        </w:rPr>
        <w:t xml:space="preserve">localizada na Via </w:t>
      </w:r>
      <w:proofErr w:type="spellStart"/>
      <w:r w:rsidR="00C776AA" w:rsidRPr="00C776AA">
        <w:rPr>
          <w:rFonts w:ascii="Arial" w:eastAsia="Arial" w:hAnsi="Arial" w:cs="Arial"/>
          <w:bCs/>
          <w:sz w:val="26"/>
          <w:szCs w:val="26"/>
        </w:rPr>
        <w:t>Cezira</w:t>
      </w:r>
      <w:proofErr w:type="spellEnd"/>
      <w:r w:rsidR="00C776AA" w:rsidRPr="00C776AA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spellStart"/>
      <w:r w:rsidR="00C776AA" w:rsidRPr="00C776AA">
        <w:rPr>
          <w:rFonts w:ascii="Arial" w:eastAsia="Arial" w:hAnsi="Arial" w:cs="Arial"/>
          <w:bCs/>
          <w:sz w:val="26"/>
          <w:szCs w:val="26"/>
        </w:rPr>
        <w:t>Giovanoni</w:t>
      </w:r>
      <w:proofErr w:type="spellEnd"/>
      <w:r w:rsidR="00C776AA" w:rsidRPr="00C776AA">
        <w:rPr>
          <w:rFonts w:ascii="Arial" w:eastAsia="Arial" w:hAnsi="Arial" w:cs="Arial"/>
          <w:bCs/>
          <w:sz w:val="26"/>
          <w:szCs w:val="26"/>
        </w:rPr>
        <w:t xml:space="preserve"> Moretti, no Bairro Santa Rosa, neste Município, para posterior outorga de concessão de uso onerosa ao Instituto de Pesquisas e Educação Continuada em Economia e Gestão de Empresas (I-PECEGE), para a construção de sua sede conforme especifica e dá outras providências.</w:t>
      </w:r>
      <w:r w:rsidRPr="00C776AA">
        <w:rPr>
          <w:rFonts w:ascii="Arial" w:hAnsi="Arial" w:cs="Arial"/>
          <w:sz w:val="26"/>
          <w:szCs w:val="26"/>
        </w:rPr>
        <w:t xml:space="preserve"> </w:t>
      </w:r>
    </w:p>
    <w:p w:rsidR="005D2F05" w:rsidRPr="009B143E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54" w:rsidRDefault="002C5254">
      <w:r>
        <w:separator/>
      </w:r>
    </w:p>
  </w:endnote>
  <w:endnote w:type="continuationSeparator" w:id="0">
    <w:p w:rsidR="002C5254" w:rsidRDefault="002C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127DD1">
      <w:rPr>
        <w:rStyle w:val="Nmerodepgina"/>
        <w:b/>
        <w:bCs/>
        <w:noProof/>
        <w:color w:val="808080"/>
      </w:rPr>
      <w:t>3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54" w:rsidRDefault="002C5254">
      <w:r>
        <w:separator/>
      </w:r>
    </w:p>
  </w:footnote>
  <w:footnote w:type="continuationSeparator" w:id="0">
    <w:p w:rsidR="002C5254" w:rsidRDefault="002C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2C5254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2C525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35E8A"/>
    <w:rsid w:val="00052D75"/>
    <w:rsid w:val="0007069A"/>
    <w:rsid w:val="000752B1"/>
    <w:rsid w:val="000A25BE"/>
    <w:rsid w:val="000B0D82"/>
    <w:rsid w:val="000D6F84"/>
    <w:rsid w:val="00127DD1"/>
    <w:rsid w:val="00130DDA"/>
    <w:rsid w:val="00152B97"/>
    <w:rsid w:val="001B3DAA"/>
    <w:rsid w:val="00247B53"/>
    <w:rsid w:val="00273AE0"/>
    <w:rsid w:val="002A7670"/>
    <w:rsid w:val="002B5DD2"/>
    <w:rsid w:val="002C4410"/>
    <w:rsid w:val="002C5254"/>
    <w:rsid w:val="002F7F2A"/>
    <w:rsid w:val="003030EC"/>
    <w:rsid w:val="003068BC"/>
    <w:rsid w:val="003748AF"/>
    <w:rsid w:val="003D5B6E"/>
    <w:rsid w:val="00422D00"/>
    <w:rsid w:val="0044351A"/>
    <w:rsid w:val="00444C6D"/>
    <w:rsid w:val="0045620C"/>
    <w:rsid w:val="004931A9"/>
    <w:rsid w:val="004B1F1F"/>
    <w:rsid w:val="004B5CB5"/>
    <w:rsid w:val="0054678D"/>
    <w:rsid w:val="00550278"/>
    <w:rsid w:val="00564659"/>
    <w:rsid w:val="005A6561"/>
    <w:rsid w:val="005B0D35"/>
    <w:rsid w:val="005C4C53"/>
    <w:rsid w:val="005D2F05"/>
    <w:rsid w:val="005E2AF4"/>
    <w:rsid w:val="00612443"/>
    <w:rsid w:val="00626C59"/>
    <w:rsid w:val="0064177F"/>
    <w:rsid w:val="006934E4"/>
    <w:rsid w:val="006D41F1"/>
    <w:rsid w:val="00723D96"/>
    <w:rsid w:val="007312ED"/>
    <w:rsid w:val="00774549"/>
    <w:rsid w:val="0079607A"/>
    <w:rsid w:val="007A0BE1"/>
    <w:rsid w:val="00854424"/>
    <w:rsid w:val="00856E47"/>
    <w:rsid w:val="00864EA8"/>
    <w:rsid w:val="0088309A"/>
    <w:rsid w:val="008D0DD0"/>
    <w:rsid w:val="009126C4"/>
    <w:rsid w:val="00940A48"/>
    <w:rsid w:val="0097531B"/>
    <w:rsid w:val="009B143E"/>
    <w:rsid w:val="009D5533"/>
    <w:rsid w:val="009E4C46"/>
    <w:rsid w:val="009F6F69"/>
    <w:rsid w:val="00A22C11"/>
    <w:rsid w:val="00AB6885"/>
    <w:rsid w:val="00AE5636"/>
    <w:rsid w:val="00AE792D"/>
    <w:rsid w:val="00AE7F3D"/>
    <w:rsid w:val="00AF0EF7"/>
    <w:rsid w:val="00B20407"/>
    <w:rsid w:val="00B25E4F"/>
    <w:rsid w:val="00B340E2"/>
    <w:rsid w:val="00B35CAE"/>
    <w:rsid w:val="00B40C10"/>
    <w:rsid w:val="00B601C1"/>
    <w:rsid w:val="00B67AF8"/>
    <w:rsid w:val="00BC7839"/>
    <w:rsid w:val="00C735A5"/>
    <w:rsid w:val="00C776AA"/>
    <w:rsid w:val="00CF54C1"/>
    <w:rsid w:val="00DA2196"/>
    <w:rsid w:val="00E255B0"/>
    <w:rsid w:val="00E27B3C"/>
    <w:rsid w:val="00EB5567"/>
    <w:rsid w:val="00F00450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58</cp:revision>
  <dcterms:created xsi:type="dcterms:W3CDTF">2015-01-29T15:57:00Z</dcterms:created>
  <dcterms:modified xsi:type="dcterms:W3CDTF">2020-10-16T14:24:00Z</dcterms:modified>
</cp:coreProperties>
</file>